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9978D1">
      <w:pPr>
        <w:pStyle w:val="Heading1"/>
        <w:numPr>
          <w:ilvl w:val="0"/>
          <w:numId w:val="0"/>
        </w:numPr>
        <w:spacing w:before="0" w:after="120" w:line="276" w:lineRule="auto"/>
        <w:rPr>
          <w:rFonts w:ascii="Arial" w:hAnsi="Arial" w:cs="Arial"/>
          <w:b/>
          <w:szCs w:val="22"/>
        </w:rPr>
      </w:pPr>
      <w:r w:rsidRPr="009B61E7">
        <w:rPr>
          <w:rFonts w:ascii="Arial" w:hAnsi="Arial" w:cs="Arial"/>
          <w:b/>
          <w:szCs w:val="22"/>
        </w:rPr>
        <w:t>Permission is given to use NALC’s logo in the presented format only.</w:t>
      </w:r>
    </w:p>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4263B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EE2E3E" w:rsidRDefault="001E3ED6" w:rsidP="009978D1">
      <w:pPr>
        <w:spacing w:after="200" w:line="276" w:lineRule="auto"/>
        <w:ind w:left="567" w:hanging="567"/>
        <w:rPr>
          <w:rFonts w:ascii="Arial" w:hAnsi="Arial" w:cs="Arial"/>
          <w:b/>
          <w:szCs w:val="22"/>
        </w:rPr>
      </w:pPr>
      <w:r w:rsidRPr="009B7E7B">
        <w:rPr>
          <w:rFonts w:ascii="Arial" w:eastAsiaTheme="minorEastAsia" w:hAnsi="Arial" w:cs="Arial"/>
          <w:sz w:val="22"/>
          <w:szCs w:val="22"/>
          <w:lang w:eastAsia="en-GB"/>
        </w:rPr>
        <w:lastRenderedPageBreak/>
        <w:fldChar w:fldCharType="end"/>
      </w:r>
      <w:bookmarkStart w:id="6" w:name="_Toc509571989"/>
      <w:bookmarkStart w:id="7" w:name="_Toc359336483"/>
      <w:r w:rsidR="00EE2E3E" w:rsidRPr="00D13515">
        <w:rPr>
          <w:rFonts w:ascii="Arial" w:hAnsi="Arial" w:cs="Arial"/>
          <w:b/>
          <w:szCs w:val="22"/>
        </w:rPr>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9978D1" w:rsidRPr="00D13515" w:rsidRDefault="009978D1"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0A50" w:rsidRPr="00320A50">
        <w:rPr>
          <w:rFonts w:ascii="Arial" w:hAnsi="Arial" w:cs="Arial"/>
          <w:color w:val="FF0000"/>
          <w:sz w:val="22"/>
          <w:szCs w:val="22"/>
          <w:lang w:bidi="en-US"/>
        </w:rPr>
        <w:t>3</w:t>
      </w:r>
      <w:r w:rsidR="00320A50">
        <w:rPr>
          <w:rFonts w:ascii="Arial" w:hAnsi="Arial" w:cs="Arial"/>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0A5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320A50">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0A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320A50" w:rsidRPr="00320A50">
              <w:rPr>
                <w:rFonts w:ascii="Arial" w:hAnsi="Arial" w:cs="Arial"/>
                <w:color w:val="FF0000"/>
                <w:sz w:val="22"/>
                <w:szCs w:val="22"/>
                <w:lang w:bidi="en-US"/>
              </w:rPr>
              <w:t>3</w:t>
            </w:r>
            <w:r w:rsidR="00320A50">
              <w:rPr>
                <w:rFonts w:ascii="Arial" w:hAnsi="Arial" w:cs="Arial"/>
                <w:color w:val="000000"/>
                <w:sz w:val="22"/>
                <w:szCs w:val="22"/>
                <w:lang w:bidi="en-US"/>
              </w:rPr>
              <w:t xml:space="preserve">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0A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20A50" w:rsidRPr="00320A50">
              <w:rPr>
                <w:rFonts w:ascii="Arial" w:hAnsi="Arial" w:cs="Arial"/>
                <w:color w:val="FF0000"/>
                <w:sz w:val="22"/>
                <w:szCs w:val="22"/>
                <w:lang w:bidi="en-US"/>
              </w:rPr>
              <w:t>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0A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0A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20A50" w:rsidRPr="00320A50">
              <w:rPr>
                <w:rFonts w:ascii="Arial" w:hAnsi="Arial" w:cs="Arial"/>
                <w:color w:val="FF0000"/>
                <w:sz w:val="22"/>
                <w:szCs w:val="22"/>
                <w:lang w:bidi="en-US"/>
              </w:rPr>
              <w:t>2</w:t>
            </w:r>
            <w:r w:rsidRPr="00320A50">
              <w:rPr>
                <w:rFonts w:ascii="Arial" w:hAnsi="Arial" w:cs="Arial"/>
                <w:color w:val="FF0000"/>
                <w:sz w:val="22"/>
                <w:szCs w:val="22"/>
                <w:lang w:bidi="en-US"/>
              </w:rPr>
              <w:t xml:space="preserve">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20A50" w:rsidRPr="00320A50">
        <w:rPr>
          <w:rFonts w:ascii="Arial" w:hAnsi="Arial" w:cs="Arial"/>
          <w:color w:val="FF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9978D1" w:rsidRPr="009978D1">
        <w:rPr>
          <w:rFonts w:ascii="Arial" w:hAnsi="Arial" w:cs="Arial"/>
          <w:color w:val="FF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978D1" w:rsidRPr="009978D1">
        <w:rPr>
          <w:rFonts w:ascii="Arial" w:hAnsi="Arial" w:cs="Arial"/>
          <w:color w:val="FF0000"/>
          <w:sz w:val="22"/>
          <w:szCs w:val="22"/>
          <w:lang w:bidi="en-US"/>
        </w:rPr>
        <w:t>2</w:t>
      </w:r>
      <w:r w:rsidRPr="00D13515">
        <w:rPr>
          <w:rFonts w:ascii="Arial" w:hAnsi="Arial" w:cs="Arial"/>
          <w:color w:val="000000"/>
          <w:sz w:val="22"/>
          <w:szCs w:val="22"/>
          <w:lang w:bidi="en-US"/>
        </w:rPr>
        <w:t xml:space="preserve"> members of the committee, any </w:t>
      </w:r>
      <w:r w:rsidR="009978D1" w:rsidRPr="009978D1">
        <w:rPr>
          <w:rFonts w:ascii="Arial" w:hAnsi="Arial" w:cs="Arial"/>
          <w:color w:val="FF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978D1" w:rsidRPr="009978D1">
        <w:rPr>
          <w:rFonts w:ascii="Arial" w:hAnsi="Arial" w:cs="Arial"/>
          <w:color w:val="FF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978D1" w:rsidRPr="009978D1">
        <w:rPr>
          <w:rFonts w:ascii="Arial" w:hAnsi="Arial" w:cs="Arial"/>
          <w:color w:val="FF0000"/>
          <w:sz w:val="22"/>
          <w:szCs w:val="22"/>
          <w:lang w:bidi="en-US"/>
        </w:rPr>
        <w:t>7</w:t>
      </w:r>
      <w:r w:rsidR="009978D1">
        <w:rPr>
          <w:rFonts w:ascii="Arial" w:hAnsi="Arial" w:cs="Arial"/>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978D1" w:rsidRPr="009978D1">
        <w:rPr>
          <w:rFonts w:ascii="Arial" w:hAnsi="Arial" w:cs="Arial"/>
          <w:color w:val="FF0000"/>
          <w:sz w:val="22"/>
          <w:szCs w:val="22"/>
          <w:lang w:bidi="en-US"/>
        </w:rPr>
        <w:t>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9978D1">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9978D1">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eld on [date] in respect of (</w:t>
            </w:r>
            <w:r w:rsidR="009978D1">
              <w:rPr>
                <w:rFonts w:ascii="Arial" w:hAnsi="Arial" w:cs="Arial"/>
                <w:color w:val="000000"/>
                <w:spacing w:val="-2"/>
                <w:sz w:val="22"/>
                <w:szCs w:val="22"/>
                <w:lang w:bidi="en-US"/>
              </w:rPr>
              <w:t>item</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9978D1">
        <w:rPr>
          <w:rFonts w:ascii="Arial" w:hAnsi="Arial" w:cs="Arial"/>
          <w:color w:val="000000"/>
          <w:sz w:val="22"/>
          <w:szCs w:val="22"/>
          <w:lang w:bidi="en-US"/>
        </w:rPr>
        <w:t>b</w:t>
      </w:r>
      <w:r w:rsidR="00537CEB" w:rsidRPr="00D13515">
        <w:rPr>
          <w:rFonts w:ascii="Arial" w:hAnsi="Arial" w:cs="Arial"/>
          <w:color w:val="000000"/>
          <w:sz w:val="22"/>
          <w:szCs w:val="22"/>
          <w:lang w:bidi="en-US"/>
        </w:rPr>
        <w:t>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978D1" w:rsidRPr="009978D1">
        <w:rPr>
          <w:rFonts w:ascii="Arial" w:hAnsi="Arial" w:cs="Arial"/>
          <w:color w:val="FF0000"/>
          <w:sz w:val="22"/>
          <w:szCs w:val="22"/>
          <w:lang w:bidi="en-US"/>
        </w:rPr>
        <w:t>5</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w:t>
      </w:r>
      <w:r w:rsidR="008B2F56">
        <w:rPr>
          <w:rFonts w:ascii="Arial" w:hAnsi="Arial" w:cs="Arial"/>
          <w:color w:val="000000"/>
          <w:sz w:val="22"/>
          <w:szCs w:val="22"/>
          <w:lang w:bidi="en-US"/>
        </w:rPr>
        <w:t>o</w:t>
      </w:r>
      <w:r w:rsidRPr="00D13515">
        <w:rPr>
          <w:rFonts w:ascii="Arial" w:hAnsi="Arial" w:cs="Arial"/>
          <w:color w:val="000000"/>
          <w:sz w:val="22"/>
          <w:szCs w:val="22"/>
          <w:lang w:bidi="en-US"/>
        </w:rPr>
        <w:t>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8B2F5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B2F56">
        <w:rPr>
          <w:rFonts w:ascii="Arial" w:hAnsi="Arial" w:cs="Arial"/>
          <w:color w:val="000000"/>
          <w:sz w:val="22"/>
          <w:szCs w:val="22"/>
          <w:lang w:bidi="en-US"/>
        </w:rPr>
        <w:t xml:space="preserve"> i</w:t>
      </w:r>
      <w:r w:rsidRPr="00D13515">
        <w:rPr>
          <w:rFonts w:ascii="Arial" w:hAnsi="Arial" w:cs="Arial"/>
          <w:color w:val="000000"/>
          <w:sz w:val="22"/>
          <w:szCs w:val="22"/>
          <w:lang w:bidi="en-US"/>
        </w:rPr>
        <w:t xml:space="preserve">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absence occasioned by illness or other reason and that person shall report such absence to</w:t>
      </w:r>
      <w:r w:rsidR="008B2F56">
        <w:rPr>
          <w:rFonts w:ascii="Arial" w:hAnsi="Arial" w:cs="Arial"/>
          <w:color w:val="000000"/>
          <w:sz w:val="22"/>
          <w:szCs w:val="22"/>
          <w:lang w:bidi="en-US"/>
        </w:rPr>
        <w:t xml:space="preserve"> the Council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8B2F56">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8B2F56">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8B2F56">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8B2F56">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in </w:t>
      </w:r>
      <w:r w:rsidR="008B2F56">
        <w:rPr>
          <w:rFonts w:ascii="Arial" w:hAnsi="Arial" w:cs="Arial"/>
          <w:color w:val="000000"/>
          <w:sz w:val="22"/>
          <w:szCs w:val="22"/>
          <w:lang w:bidi="en-US"/>
        </w:rPr>
        <w:t xml:space="preserve">his absence, the vice-chairman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8B2F56">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A04FB7">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w:t>
      </w:r>
      <w:r w:rsidR="00A04FB7">
        <w:rPr>
          <w:rFonts w:ascii="Arial" w:hAnsi="Arial" w:cs="Arial"/>
          <w:color w:val="000000"/>
          <w:sz w:val="22"/>
          <w:szCs w:val="22"/>
          <w:lang w:bidi="en-US"/>
        </w:rPr>
        <w:t>o the chairman or vice-chairman</w:t>
      </w:r>
      <w:r w:rsidR="00883BA0" w:rsidRPr="00D13515">
        <w:rPr>
          <w:rFonts w:ascii="Arial" w:hAnsi="Arial" w:cs="Arial"/>
          <w:color w:val="000000"/>
          <w:sz w:val="22"/>
          <w:szCs w:val="22"/>
          <w:lang w:bidi="en-US"/>
        </w:rPr>
        <w:t xml:space="preserve">, this shall be communicated to another member of </w:t>
      </w:r>
      <w:r w:rsidR="00A04FB7">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A04FB7">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D13515" w:rsidRDefault="001E3ED6" w:rsidP="0032195E">
      <w:pPr>
        <w:pStyle w:val="Heading1"/>
        <w:spacing w:before="0" w:after="200" w:line="276" w:lineRule="auto"/>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bookmarkEnd w:id="167"/>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9978D1">
      <w:footerReference w:type="default" r:id="rId10"/>
      <w:pgSz w:w="11906" w:h="16838"/>
      <w:pgMar w:top="1304" w:right="1361" w:bottom="1304"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94" w:rsidRDefault="00080994" w:rsidP="00E77177">
      <w:r>
        <w:separator/>
      </w:r>
    </w:p>
  </w:endnote>
  <w:endnote w:type="continuationSeparator" w:id="0">
    <w:p w:rsidR="00080994" w:rsidRDefault="0008099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50" w:rsidRPr="009E58A9" w:rsidRDefault="00320A5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4263B2">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94" w:rsidRDefault="00080994" w:rsidP="00E77177">
      <w:r>
        <w:separator/>
      </w:r>
    </w:p>
  </w:footnote>
  <w:footnote w:type="continuationSeparator" w:id="0">
    <w:p w:rsidR="00080994" w:rsidRDefault="0008099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0994"/>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0A50"/>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63B2"/>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2F56"/>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978D1"/>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4FB7"/>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407-B48B-454E-8137-FF0E11FC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Jane E</cp:lastModifiedBy>
  <cp:revision>2</cp:revision>
  <cp:lastPrinted>2018-03-14T11:56:00Z</cp:lastPrinted>
  <dcterms:created xsi:type="dcterms:W3CDTF">2018-04-20T10:40:00Z</dcterms:created>
  <dcterms:modified xsi:type="dcterms:W3CDTF">2018-04-20T10:40:00Z</dcterms:modified>
</cp:coreProperties>
</file>